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EE" w:rsidRDefault="00B073EE" w:rsidP="00B073EE">
      <w:pPr>
        <w:rPr>
          <w:rFonts w:ascii="ITC Zapf Chancery" w:hAnsi="ITC Zapf Chancery" w:cs="Times New Roman"/>
          <w:color w:val="76923C" w:themeColor="accent3" w:themeShade="BF"/>
          <w:sz w:val="24"/>
          <w:szCs w:val="24"/>
        </w:rPr>
      </w:pPr>
      <w:proofErr w:type="gramStart"/>
      <w:r>
        <w:rPr>
          <w:rFonts w:ascii="ITC Zapf Chancery" w:hAnsi="ITC Zapf Chancery" w:cs="Times New Roman"/>
          <w:color w:val="76923C" w:themeColor="accent3" w:themeShade="BF"/>
          <w:sz w:val="24"/>
          <w:szCs w:val="24"/>
        </w:rPr>
        <w:t>Az  EGGYÜTTÉRZŐ</w:t>
      </w:r>
      <w:proofErr w:type="gramEnd"/>
      <w:r>
        <w:rPr>
          <w:rFonts w:ascii="ITC Zapf Chancery" w:hAnsi="ITC Zapf Chancery" w:cs="Times New Roman"/>
          <w:color w:val="76923C" w:themeColor="accent3" w:themeShade="BF"/>
          <w:sz w:val="24"/>
          <w:szCs w:val="24"/>
        </w:rPr>
        <w:t xml:space="preserve"> lovas</w:t>
      </w:r>
    </w:p>
    <w:p w:rsidR="00B073EE" w:rsidRDefault="00B073EE" w:rsidP="00B073EE">
      <w:pPr>
        <w:rPr>
          <w:rFonts w:ascii="ITC Zapf Chancery" w:hAnsi="ITC Zapf Chancery" w:cs="Times New Roman"/>
          <w:color w:val="76923C" w:themeColor="accent3" w:themeShade="BF"/>
          <w:sz w:val="24"/>
          <w:szCs w:val="24"/>
        </w:rPr>
      </w:pPr>
    </w:p>
    <w:p w:rsidR="00B073EE" w:rsidRPr="00B073EE" w:rsidRDefault="00B073EE" w:rsidP="00B073EE">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  Amikor kimegyünk a lovardába és elkezdünk foglalkozni lovunkkal, el kell felejtetnünk emberi, ragadozó, megszokásokkal teli énünket. Át kell, hogy vegye a gondolkodásunkban a megfigyelés, értelmezés, alkalmazkodás a fő szerepet!</w:t>
      </w:r>
    </w:p>
    <w:p w:rsidR="00B073EE" w:rsidRDefault="00B073EE" w:rsidP="00B073EE">
      <w:pPr>
        <w:rPr>
          <w:rFonts w:ascii="ITC Zapf Chancery" w:hAnsi="ITC Zapf Chancery" w:cs="Times New Roman"/>
          <w:color w:val="000000" w:themeColor="text1"/>
          <w:sz w:val="24"/>
          <w:szCs w:val="24"/>
        </w:rPr>
      </w:pPr>
      <w:r w:rsidRPr="00D27C86">
        <w:rPr>
          <w:rFonts w:ascii="ITC Zapf Chancery" w:hAnsi="ITC Zapf Chancery" w:cs="Times New Roman"/>
          <w:color w:val="76923C" w:themeColor="accent3" w:themeShade="BF"/>
          <w:sz w:val="24"/>
          <w:szCs w:val="24"/>
        </w:rPr>
        <w:t>Rossz napok</w:t>
      </w:r>
      <w:proofErr w:type="gramStart"/>
      <w:r>
        <w:rPr>
          <w:rFonts w:ascii="ITC Zapf Chancery" w:hAnsi="ITC Zapf Chancery" w:cs="Times New Roman"/>
          <w:color w:val="76923C" w:themeColor="accent3" w:themeShade="BF"/>
          <w:sz w:val="24"/>
          <w:szCs w:val="24"/>
        </w:rPr>
        <w:t xml:space="preserve">: </w:t>
      </w:r>
      <w:r>
        <w:rPr>
          <w:rFonts w:ascii="ITC Zapf Chancery" w:hAnsi="ITC Zapf Chancery" w:cs="Times New Roman"/>
          <w:color w:val="943634" w:themeColor="accent2" w:themeShade="BF"/>
          <w:sz w:val="24"/>
          <w:szCs w:val="24"/>
        </w:rPr>
        <w:t xml:space="preserve"> </w:t>
      </w:r>
      <w:r>
        <w:rPr>
          <w:rFonts w:ascii="ITC Zapf Chancery" w:hAnsi="ITC Zapf Chancery" w:cs="Times New Roman"/>
          <w:color w:val="000000" w:themeColor="text1"/>
          <w:sz w:val="24"/>
          <w:szCs w:val="24"/>
        </w:rPr>
        <w:t>Az</w:t>
      </w:r>
      <w:proofErr w:type="gramEnd"/>
      <w:r>
        <w:rPr>
          <w:rFonts w:ascii="ITC Zapf Chancery" w:hAnsi="ITC Zapf Chancery" w:cs="Times New Roman"/>
          <w:color w:val="000000" w:themeColor="text1"/>
          <w:sz w:val="24"/>
          <w:szCs w:val="24"/>
        </w:rPr>
        <w:t xml:space="preserve"> állatoknak is lehet rossz napjuk. Ezt okozhatja az időjárás, izomláz vagy az aktuális kedélyállapota. A bemelegítés arra is szolgál, hogy felmérjük, milyen kedve van aznap lovunknak. Mit csinál könnyebben és mi okoz neki aznap nagyobb nehézséget. Ilyenkor azt figyeljük, milyen feladatokhoz van nagyobb kedve, ezt gyakoroltassuk vele, majd jutalmazzuk. A végén pedig kérjünk tőle egy nehezebbet. Ne legyünk túlságosan erőszakosak, hiszen a lovaglás nem csak rólunk szól! </w:t>
      </w:r>
      <w:r w:rsidR="00DE54BB">
        <w:rPr>
          <w:rFonts w:ascii="ITC Zapf Chancery" w:hAnsi="ITC Zapf Chancery" w:cs="Times New Roman"/>
          <w:color w:val="000000" w:themeColor="text1"/>
          <w:sz w:val="24"/>
          <w:szCs w:val="24"/>
        </w:rPr>
        <w:t xml:space="preserve">Amennyiben úgy látjuk, hogy </w:t>
      </w:r>
      <w:proofErr w:type="gramStart"/>
      <w:r w:rsidR="00DE54BB">
        <w:rPr>
          <w:rFonts w:ascii="ITC Zapf Chancery" w:hAnsi="ITC Zapf Chancery" w:cs="Times New Roman"/>
          <w:color w:val="000000" w:themeColor="text1"/>
          <w:sz w:val="24"/>
          <w:szCs w:val="24"/>
        </w:rPr>
        <w:t>van</w:t>
      </w:r>
      <w:proofErr w:type="gramEnd"/>
      <w:r w:rsidR="00DE54BB">
        <w:rPr>
          <w:rFonts w:ascii="ITC Zapf Chancery" w:hAnsi="ITC Zapf Chancery" w:cs="Times New Roman"/>
          <w:color w:val="000000" w:themeColor="text1"/>
          <w:sz w:val="24"/>
          <w:szCs w:val="24"/>
        </w:rPr>
        <w:t xml:space="preserve"> ami aznap nehézséget okoz lovunknak, először vizsgáljuk meg mi lehet az oka! A következőket lehet számba venni: fizikai fájdalom, félelem, nem megfelelő jelzés a lovas részéről, engedetlenség! Figyelem! </w:t>
      </w:r>
      <w:proofErr w:type="gramStart"/>
      <w:r w:rsidR="00DE54BB">
        <w:rPr>
          <w:rFonts w:ascii="ITC Zapf Chancery" w:hAnsi="ITC Zapf Chancery" w:cs="Times New Roman"/>
          <w:color w:val="000000" w:themeColor="text1"/>
          <w:sz w:val="24"/>
          <w:szCs w:val="24"/>
        </w:rPr>
        <w:t>Az  engedetlenség</w:t>
      </w:r>
      <w:proofErr w:type="gramEnd"/>
      <w:r w:rsidR="00DE54BB">
        <w:rPr>
          <w:rFonts w:ascii="ITC Zapf Chancery" w:hAnsi="ITC Zapf Chancery" w:cs="Times New Roman"/>
          <w:color w:val="000000" w:themeColor="text1"/>
          <w:sz w:val="24"/>
          <w:szCs w:val="24"/>
        </w:rPr>
        <w:t xml:space="preserve"> szokott a legritkább lenni! Ne feledjétek sosem a ló a hibás</w:t>
      </w:r>
      <w:proofErr w:type="gramStart"/>
      <w:r w:rsidR="00DE54BB">
        <w:rPr>
          <w:rFonts w:ascii="ITC Zapf Chancery" w:hAnsi="ITC Zapf Chancery" w:cs="Times New Roman"/>
          <w:color w:val="000000" w:themeColor="text1"/>
          <w:sz w:val="24"/>
          <w:szCs w:val="24"/>
        </w:rPr>
        <w:t>!!</w:t>
      </w:r>
      <w:proofErr w:type="gramEnd"/>
      <w:r w:rsidR="00DE54BB">
        <w:rPr>
          <w:rFonts w:ascii="ITC Zapf Chancery" w:hAnsi="ITC Zapf Chancery" w:cs="Times New Roman"/>
          <w:color w:val="000000" w:themeColor="text1"/>
          <w:sz w:val="24"/>
          <w:szCs w:val="24"/>
        </w:rPr>
        <w:t xml:space="preserve"> </w:t>
      </w:r>
      <w:r>
        <w:rPr>
          <w:rFonts w:ascii="ITC Zapf Chancery" w:hAnsi="ITC Zapf Chancery" w:cs="Times New Roman"/>
          <w:color w:val="000000" w:themeColor="text1"/>
          <w:sz w:val="24"/>
          <w:szCs w:val="24"/>
        </w:rPr>
        <w:t xml:space="preserve">Én fölöslegesnek tartom például azt, hogy egy aktívan sárló kancától ugyanolyan koncentrációt igénylő feladatokat kérjünk, mint a sárlási cikluson kívül. Épp elég az, hogy versenyen nincs választás és meg kell kérnünk a lovat, hogy hormonok ide vagy oda, teljesíteni kell. Természetesen ilyenkor sem minden áron. </w:t>
      </w:r>
    </w:p>
    <w:p w:rsidR="00B073EE" w:rsidRDefault="00B073EE" w:rsidP="00B073EE">
      <w:pPr>
        <w:rPr>
          <w:rFonts w:ascii="ITC Zapf Chancery" w:hAnsi="ITC Zapf Chancery" w:cs="Times New Roman"/>
          <w:color w:val="000000" w:themeColor="text1"/>
          <w:sz w:val="24"/>
          <w:szCs w:val="24"/>
        </w:rPr>
      </w:pPr>
      <w:r>
        <w:rPr>
          <w:rFonts w:ascii="ITC Zapf Chancery" w:hAnsi="ITC Zapf Chancery" w:cs="Times New Roman"/>
          <w:color w:val="76923C" w:themeColor="accent3" w:themeShade="BF"/>
          <w:sz w:val="24"/>
          <w:szCs w:val="24"/>
        </w:rPr>
        <w:t>Az er</w:t>
      </w:r>
      <w:r w:rsidR="00DE54BB">
        <w:rPr>
          <w:rFonts w:ascii="ITC Zapf Chancery" w:hAnsi="ITC Zapf Chancery" w:cs="Times New Roman"/>
          <w:color w:val="76923C" w:themeColor="accent3" w:themeShade="BF"/>
          <w:sz w:val="24"/>
          <w:szCs w:val="24"/>
        </w:rPr>
        <w:t>őszak nem megoldás:</w:t>
      </w:r>
      <w:r>
        <w:rPr>
          <w:rFonts w:ascii="ITC Zapf Chancery" w:hAnsi="ITC Zapf Chancery" w:cs="Times New Roman"/>
          <w:color w:val="76923C" w:themeColor="accent3" w:themeShade="BF"/>
          <w:sz w:val="24"/>
          <w:szCs w:val="24"/>
        </w:rPr>
        <w:t xml:space="preserve"> </w:t>
      </w:r>
      <w:r>
        <w:rPr>
          <w:rFonts w:ascii="ITC Zapf Chancery" w:hAnsi="ITC Zapf Chancery" w:cs="Times New Roman"/>
          <w:color w:val="000000" w:themeColor="text1"/>
          <w:sz w:val="24"/>
          <w:szCs w:val="24"/>
        </w:rPr>
        <w:t xml:space="preserve">Egy ló és lovas közötti harmonikus kapcsolatban nem jelent megoldást az erőszak. A ménesben is kiközösítik a lovak azt az egyedet, aki nem tud megfelelően viselkedni, túl arrogáns. A jó vezető nem az erőszakkal ér célt, hanem a tudásával és szelídségével. A lovat rá kell vezetni a helyes viselkedésre, nem pedig ráerőszakolni. Az erőszak nem vezet célra. Használjuk a leg hatékonyabb motivációs célt a ló tanítása közben, a </w:t>
      </w:r>
      <w:r w:rsidRPr="00DE54BB">
        <w:rPr>
          <w:rFonts w:ascii="ITC Zapf Chancery" w:hAnsi="ITC Zapf Chancery" w:cs="Times New Roman"/>
          <w:color w:val="215868" w:themeColor="accent5" w:themeShade="80"/>
          <w:sz w:val="24"/>
          <w:szCs w:val="24"/>
        </w:rPr>
        <w:t>kényelmet</w:t>
      </w:r>
      <w:r>
        <w:rPr>
          <w:rFonts w:ascii="ITC Zapf Chancery" w:hAnsi="ITC Zapf Chancery" w:cs="Times New Roman"/>
          <w:color w:val="000000" w:themeColor="text1"/>
          <w:sz w:val="24"/>
          <w:szCs w:val="24"/>
        </w:rPr>
        <w:t>. Mutassunk neki utat. Majd erősítsük meg a helyes döntésnél, cselekedetnél ahelyett, hogy büntetnénk a helytelennél. A témában a legnagyobb mester Monty Roberts, aki semmilyen fizikai nyomást nem használ, csak mentálist.</w:t>
      </w:r>
    </w:p>
    <w:p w:rsidR="00B073EE" w:rsidRDefault="00B073EE" w:rsidP="00B073EE">
      <w:pPr>
        <w:rPr>
          <w:rFonts w:ascii="ITC Zapf Chancery" w:hAnsi="ITC Zapf Chancery" w:cs="Times New Roman"/>
          <w:color w:val="000000" w:themeColor="text1"/>
          <w:sz w:val="24"/>
          <w:szCs w:val="24"/>
        </w:rPr>
      </w:pPr>
      <w:r>
        <w:rPr>
          <w:rFonts w:ascii="ITC Zapf Chancery" w:hAnsi="ITC Zapf Chancery" w:cs="Times New Roman"/>
          <w:color w:val="76923C" w:themeColor="accent3" w:themeShade="BF"/>
          <w:sz w:val="24"/>
          <w:szCs w:val="24"/>
        </w:rPr>
        <w:t xml:space="preserve">A jó vezető. </w:t>
      </w:r>
      <w:r>
        <w:rPr>
          <w:rFonts w:ascii="ITC Zapf Chancery" w:hAnsi="ITC Zapf Chancery" w:cs="Times New Roman"/>
          <w:color w:val="000000" w:themeColor="text1"/>
          <w:sz w:val="24"/>
          <w:szCs w:val="24"/>
        </w:rPr>
        <w:t>Gondoljunk arra, hogy a lovunk és belőlünk álló ménesben minekünk kell a vezér kanca szerepét betölteni. A jó vezér pedig nem okozhat csalódást. Nem sodorhatjuk veszélybe lovunkat. Nem büntethetjük természetes viselkedéséért. Nem vehetünk el tőle semmit, ami a létszükségeltét biztosítja. Nem várhatunk tőle mindig 100%-os teljesítményt</w:t>
      </w:r>
      <w:r w:rsidR="00DE54BB">
        <w:rPr>
          <w:rFonts w:ascii="ITC Zapf Chancery" w:hAnsi="ITC Zapf Chancery" w:cs="Times New Roman"/>
          <w:color w:val="000000" w:themeColor="text1"/>
          <w:sz w:val="24"/>
          <w:szCs w:val="24"/>
        </w:rPr>
        <w:t xml:space="preserve"> minden nap</w:t>
      </w:r>
      <w:r>
        <w:rPr>
          <w:rFonts w:ascii="ITC Zapf Chancery" w:hAnsi="ITC Zapf Chancery" w:cs="Times New Roman"/>
          <w:color w:val="000000" w:themeColor="text1"/>
          <w:sz w:val="24"/>
          <w:szCs w:val="24"/>
        </w:rPr>
        <w:t xml:space="preserve">. Mindig </w:t>
      </w:r>
      <w:r w:rsidR="00DE54BB">
        <w:rPr>
          <w:rFonts w:ascii="ITC Zapf Chancery" w:hAnsi="ITC Zapf Chancery" w:cs="Times New Roman"/>
          <w:color w:val="000000" w:themeColor="text1"/>
          <w:sz w:val="24"/>
          <w:szCs w:val="24"/>
        </w:rPr>
        <w:t xml:space="preserve">biztosítanunk kell számára </w:t>
      </w:r>
      <w:proofErr w:type="gramStart"/>
      <w:r w:rsidR="00DE54BB">
        <w:rPr>
          <w:rFonts w:ascii="ITC Zapf Chancery" w:hAnsi="ITC Zapf Chancery" w:cs="Times New Roman"/>
          <w:color w:val="000000" w:themeColor="text1"/>
          <w:sz w:val="24"/>
          <w:szCs w:val="24"/>
        </w:rPr>
        <w:t>a</w:t>
      </w:r>
      <w:proofErr w:type="gramEnd"/>
      <w:r w:rsidR="00DE54BB">
        <w:rPr>
          <w:rFonts w:ascii="ITC Zapf Chancery" w:hAnsi="ITC Zapf Chancery" w:cs="Times New Roman"/>
          <w:color w:val="000000" w:themeColor="text1"/>
          <w:sz w:val="24"/>
          <w:szCs w:val="24"/>
        </w:rPr>
        <w:t xml:space="preserve"> élet</w:t>
      </w:r>
      <w:r>
        <w:rPr>
          <w:rFonts w:ascii="ITC Zapf Chancery" w:hAnsi="ITC Zapf Chancery" w:cs="Times New Roman"/>
          <w:color w:val="000000" w:themeColor="text1"/>
          <w:sz w:val="24"/>
          <w:szCs w:val="24"/>
        </w:rPr>
        <w:t>feltételeket. Nem okozhatunk neki fájdalmat. Mindig korrektnek kell vele lennünk és a kölcsönös bizalomra kell alapoznunk.</w:t>
      </w:r>
    </w:p>
    <w:p w:rsidR="00DE54BB" w:rsidRDefault="00B073EE" w:rsidP="00B073EE">
      <w:pPr>
        <w:rPr>
          <w:rFonts w:ascii="ITC Zapf Chancery" w:hAnsi="ITC Zapf Chancery" w:cs="Times New Roman"/>
          <w:color w:val="000000" w:themeColor="text1"/>
          <w:sz w:val="24"/>
          <w:szCs w:val="24"/>
        </w:rPr>
      </w:pPr>
      <w:r>
        <w:rPr>
          <w:rFonts w:ascii="ITC Zapf Chancery" w:hAnsi="ITC Zapf Chancery" w:cs="Times New Roman"/>
          <w:color w:val="76923C" w:themeColor="accent3" w:themeShade="BF"/>
          <w:sz w:val="24"/>
          <w:szCs w:val="24"/>
        </w:rPr>
        <w:t xml:space="preserve">Következetesség. </w:t>
      </w:r>
      <w:r>
        <w:rPr>
          <w:rFonts w:ascii="ITC Zapf Chancery" w:hAnsi="ITC Zapf Chancery" w:cs="Times New Roman"/>
          <w:color w:val="000000" w:themeColor="text1"/>
          <w:sz w:val="24"/>
          <w:szCs w:val="24"/>
        </w:rPr>
        <w:t>A jó lovasnak következetesnek kell lennie, minden helyzetben. Nem reagálhatunk másképp egyik alkalommal</w:t>
      </w:r>
      <w:r w:rsidR="00DE54BB">
        <w:rPr>
          <w:rFonts w:ascii="ITC Zapf Chancery" w:hAnsi="ITC Zapf Chancery" w:cs="Times New Roman"/>
          <w:color w:val="000000" w:themeColor="text1"/>
          <w:sz w:val="24"/>
          <w:szCs w:val="24"/>
        </w:rPr>
        <w:t>,</w:t>
      </w:r>
      <w:r>
        <w:rPr>
          <w:rFonts w:ascii="ITC Zapf Chancery" w:hAnsi="ITC Zapf Chancery" w:cs="Times New Roman"/>
          <w:color w:val="000000" w:themeColor="text1"/>
          <w:sz w:val="24"/>
          <w:szCs w:val="24"/>
        </w:rPr>
        <w:t xml:space="preserve"> mint a másikban. Ha eddig megengedtük lovunknak, hogy legeljen két feladat között, akkor nem ránthatjuk fel a fejét egyszer csak. A személyes terünk nagyságát sem változtathatjuk meg egyik napról a másikra, csak mert épp nem szeretnék, hogy a ló összepiszkoljon bennünket. </w:t>
      </w:r>
      <w:r w:rsidR="00DE54BB">
        <w:rPr>
          <w:rFonts w:ascii="ITC Zapf Chancery" w:hAnsi="ITC Zapf Chancery" w:cs="Times New Roman"/>
          <w:color w:val="000000" w:themeColor="text1"/>
          <w:sz w:val="24"/>
          <w:szCs w:val="24"/>
        </w:rPr>
        <w:t xml:space="preserve">Ugyanez igaz, </w:t>
      </w:r>
      <w:proofErr w:type="gramStart"/>
      <w:r w:rsidR="00DE54BB">
        <w:rPr>
          <w:rFonts w:ascii="ITC Zapf Chancery" w:hAnsi="ITC Zapf Chancery" w:cs="Times New Roman"/>
          <w:color w:val="000000" w:themeColor="text1"/>
          <w:sz w:val="24"/>
          <w:szCs w:val="24"/>
        </w:rPr>
        <w:t>akkor</w:t>
      </w:r>
      <w:proofErr w:type="gramEnd"/>
      <w:r w:rsidR="00DE54BB">
        <w:rPr>
          <w:rFonts w:ascii="ITC Zapf Chancery" w:hAnsi="ITC Zapf Chancery" w:cs="Times New Roman"/>
          <w:color w:val="000000" w:themeColor="text1"/>
          <w:sz w:val="24"/>
          <w:szCs w:val="24"/>
        </w:rPr>
        <w:t xml:space="preserve"> amikor lóra ülünk, ha eddig mindig elindítottuk őt ahogy a hátsónk a nyereghez ért, akkor nem büntethetjük egyik nap, csak mert elfelejtettük beállítani a kengyelt és még indulás előtt szeretnék pótolni a ló hátáról, vagy éppen fel szeretnénk venni a kesztyűnket!</w:t>
      </w:r>
    </w:p>
    <w:p w:rsidR="002C3257" w:rsidRDefault="002C3257" w:rsidP="00B073EE">
      <w:pPr>
        <w:rPr>
          <w:rFonts w:ascii="ITC Zapf Chancery" w:hAnsi="ITC Zapf Chancery" w:cs="Times New Roman"/>
          <w:color w:val="76923C" w:themeColor="accent3" w:themeShade="BF"/>
          <w:sz w:val="24"/>
          <w:szCs w:val="24"/>
        </w:rPr>
      </w:pPr>
    </w:p>
    <w:p w:rsidR="00DE54BB" w:rsidRDefault="00DE54BB" w:rsidP="00B073EE">
      <w:pPr>
        <w:rPr>
          <w:rFonts w:ascii="ITC Zapf Chancery" w:hAnsi="ITC Zapf Chancery" w:cs="Times New Roman"/>
          <w:color w:val="76923C" w:themeColor="accent3" w:themeShade="BF"/>
          <w:sz w:val="24"/>
          <w:szCs w:val="24"/>
        </w:rPr>
      </w:pPr>
      <w:r>
        <w:rPr>
          <w:rFonts w:ascii="ITC Zapf Chancery" w:hAnsi="ITC Zapf Chancery" w:cs="Times New Roman"/>
          <w:color w:val="76923C" w:themeColor="accent3" w:themeShade="BF"/>
          <w:sz w:val="24"/>
          <w:szCs w:val="24"/>
        </w:rPr>
        <w:t>Amikor egy lóval foglalkozunk, lovagolunk, nem szabad elfelejtenünk, hogy ők is érző lények!</w:t>
      </w:r>
    </w:p>
    <w:p w:rsidR="00DE54BB" w:rsidRDefault="00DE54BB" w:rsidP="00B073EE">
      <w:pPr>
        <w:rPr>
          <w:rFonts w:ascii="ITC Zapf Chancery" w:hAnsi="ITC Zapf Chancery" w:cs="Times New Roman"/>
          <w:color w:val="76923C" w:themeColor="accent3" w:themeShade="BF"/>
          <w:sz w:val="24"/>
          <w:szCs w:val="24"/>
        </w:rPr>
      </w:pPr>
    </w:p>
    <w:p w:rsidR="00DE54BB" w:rsidRDefault="00DE54BB" w:rsidP="00B073EE">
      <w:pPr>
        <w:rPr>
          <w:rFonts w:ascii="ITC Zapf Chancery" w:hAnsi="ITC Zapf Chancery" w:cs="Times New Roman"/>
          <w:color w:val="76923C" w:themeColor="accent3" w:themeShade="BF"/>
          <w:sz w:val="24"/>
          <w:szCs w:val="24"/>
        </w:rPr>
      </w:pPr>
      <w:r>
        <w:rPr>
          <w:rFonts w:ascii="ITC Zapf Chancery" w:hAnsi="ITC Zapf Chancery" w:cs="Times New Roman"/>
          <w:color w:val="76923C" w:themeColor="accent3" w:themeShade="BF"/>
          <w:sz w:val="24"/>
          <w:szCs w:val="24"/>
        </w:rPr>
        <w:t>Írta:</w:t>
      </w:r>
    </w:p>
    <w:p w:rsidR="00DE54BB" w:rsidRDefault="00DE54BB" w:rsidP="00B073EE">
      <w:proofErr w:type="spellStart"/>
      <w:r>
        <w:rPr>
          <w:rFonts w:ascii="ITC Zapf Chancery" w:hAnsi="ITC Zapf Chancery" w:cs="Times New Roman"/>
          <w:color w:val="76923C" w:themeColor="accent3" w:themeShade="BF"/>
          <w:sz w:val="24"/>
          <w:szCs w:val="24"/>
        </w:rPr>
        <w:t>Fáyköd</w:t>
      </w:r>
      <w:proofErr w:type="spellEnd"/>
      <w:r>
        <w:rPr>
          <w:rFonts w:ascii="ITC Zapf Chancery" w:hAnsi="ITC Zapf Chancery" w:cs="Times New Roman"/>
          <w:color w:val="76923C" w:themeColor="accent3" w:themeShade="BF"/>
          <w:sz w:val="24"/>
          <w:szCs w:val="24"/>
        </w:rPr>
        <w:t xml:space="preserve"> Petra</w:t>
      </w:r>
    </w:p>
    <w:sectPr w:rsidR="00DE54BB" w:rsidSect="002C3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TC Zapf Chancery">
    <w:panose1 w:val="03020702040403080804"/>
    <w:charset w:val="EE"/>
    <w:family w:val="script"/>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B073EE"/>
    <w:rsid w:val="002C3257"/>
    <w:rsid w:val="008D5E40"/>
    <w:rsid w:val="008F14FD"/>
    <w:rsid w:val="00B073EE"/>
    <w:rsid w:val="00B72A16"/>
    <w:rsid w:val="00DE54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73E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2945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2012-02-12T16:58:00Z</dcterms:created>
  <dcterms:modified xsi:type="dcterms:W3CDTF">2012-02-12T16:58:00Z</dcterms:modified>
</cp:coreProperties>
</file>